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39F8" w14:textId="6D201912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GOVERNMENT STUDY COMMISSION AGENDA</w:t>
      </w:r>
    </w:p>
    <w:p w14:paraId="47C445E1" w14:textId="7EA7D481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PHILIPSBURG TOWN HALL</w:t>
      </w:r>
    </w:p>
    <w:p w14:paraId="4936E198" w14:textId="1F71022A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SEPTEMBER 8</w:t>
      </w:r>
      <w:r w:rsidRPr="00EF72C1">
        <w:rPr>
          <w:rFonts w:ascii="Arial" w:eastAsia="Times New Roman" w:hAnsi="Arial" w:cs="Arial"/>
          <w:b/>
          <w:bCs/>
          <w:color w:val="000000"/>
          <w:kern w:val="0"/>
          <w:vertAlign w:val="superscript"/>
          <w14:ligatures w14:val="none"/>
        </w:rPr>
        <w:t>TH</w:t>
      </w:r>
      <w:r w:rsidRPr="00EF72C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2025 @ 6:00 PM</w:t>
      </w:r>
    </w:p>
    <w:p w14:paraId="605F25CD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090EE26" w14:textId="1F2AE47C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CALL TO ORDER</w:t>
      </w:r>
    </w:p>
    <w:p w14:paraId="730CDF19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PLEDGE OF ALLEGIANCE</w:t>
      </w:r>
    </w:p>
    <w:p w14:paraId="4FD7C43B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</w:p>
    <w:p w14:paraId="238FF8E8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Public Comment Non-Agenda and Agenda Items</w:t>
      </w:r>
    </w:p>
    <w:p w14:paraId="654C9E37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- Public Comment on Matters within the Town Council’s Jurisdiction. Public Comment will be limited to 3 minutes.</w:t>
      </w:r>
    </w:p>
    <w:p w14:paraId="475E9E30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</w:p>
    <w:p w14:paraId="13E77B18" w14:textId="78D6E09D" w:rsid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Minutes of Prior Meeting</w:t>
      </w:r>
    </w:p>
    <w:p w14:paraId="0863B65C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26A1186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NEW BUSINESS</w:t>
      </w:r>
      <w:r w:rsidRPr="00EF72C1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:</w:t>
      </w:r>
    </w:p>
    <w:p w14:paraId="2A2F184C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72C1">
        <w:rPr>
          <w:rFonts w:ascii="Arial" w:eastAsia="Times New Roman" w:hAnsi="Arial" w:cs="Arial"/>
          <w:color w:val="222222"/>
          <w:kern w:val="0"/>
          <w14:ligatures w14:val="none"/>
        </w:rPr>
        <w:t>1. Present results of survey</w:t>
      </w:r>
    </w:p>
    <w:p w14:paraId="6BC3F48C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72C1">
        <w:rPr>
          <w:rFonts w:ascii="Arial" w:eastAsia="Times New Roman" w:hAnsi="Arial" w:cs="Arial"/>
          <w:color w:val="222222"/>
          <w:kern w:val="0"/>
          <w14:ligatures w14:val="none"/>
        </w:rPr>
        <w:t>2. Discuss results from survey</w:t>
      </w:r>
    </w:p>
    <w:p w14:paraId="57899000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72C1">
        <w:rPr>
          <w:rFonts w:ascii="Arial" w:eastAsia="Times New Roman" w:hAnsi="Arial" w:cs="Arial"/>
          <w:color w:val="222222"/>
          <w:kern w:val="0"/>
          <w14:ligatures w14:val="none"/>
        </w:rPr>
        <w:t>3. Produce next steps including outreach meetings</w:t>
      </w:r>
    </w:p>
    <w:p w14:paraId="536634A1" w14:textId="77777777" w:rsidR="00EF72C1" w:rsidRPr="00EF72C1" w:rsidRDefault="00EF72C1" w:rsidP="00EF7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2FDDC28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 w:rsidRPr="00EF72C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NON-AGENDA ITEMS</w:t>
      </w:r>
    </w:p>
    <w:p w14:paraId="2FF3B1F0" w14:textId="77777777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Council</w:t>
      </w:r>
    </w:p>
    <w:p w14:paraId="32FE2200" w14:textId="77777777" w:rsid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EF72C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Public Comment on Matters within the Town Council’s Jurisdiction</w:t>
      </w:r>
    </w:p>
    <w:p w14:paraId="6184C837" w14:textId="77777777" w:rsid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654DDFC5" w14:textId="0BACACCE" w:rsidR="00EF72C1" w:rsidRPr="00EF72C1" w:rsidRDefault="00EF72C1" w:rsidP="00EF72C1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14:ligatures w14:val="none"/>
        </w:rPr>
        <w:t>ADJOURNMENT</w:t>
      </w:r>
    </w:p>
    <w:p w14:paraId="54B14BD3" w14:textId="77777777" w:rsidR="00EF72C1" w:rsidRDefault="00EF72C1"/>
    <w:sectPr w:rsidR="00EF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1"/>
    <w:rsid w:val="00351410"/>
    <w:rsid w:val="00CC2D6A"/>
    <w:rsid w:val="00E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062"/>
  <w15:chartTrackingRefBased/>
  <w15:docId w15:val="{1335E92F-6771-4692-B760-EC9E20E4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2025-08-28T17:54:00Z</dcterms:created>
  <dcterms:modified xsi:type="dcterms:W3CDTF">2025-09-02T13:51:00Z</dcterms:modified>
</cp:coreProperties>
</file>